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54F" w:rsidRPr="00376534" w:rsidRDefault="0040554F" w:rsidP="0040554F">
      <w:pPr>
        <w:spacing w:before="100" w:beforeAutospacing="1" w:after="100" w:afterAutospacing="1"/>
        <w:jc w:val="both"/>
        <w:rPr>
          <w:rFonts w:eastAsia="Times New Roman" w:cstheme="minorHAnsi"/>
          <w:b/>
          <w:u w:val="single"/>
          <w:lang w:eastAsia="el-GR"/>
        </w:rPr>
      </w:pPr>
      <w:r w:rsidRPr="00376534">
        <w:rPr>
          <w:rFonts w:eastAsia="Times New Roman" w:cstheme="minorHAnsi"/>
          <w:b/>
          <w:u w:val="single"/>
          <w:lang w:eastAsia="el-GR"/>
        </w:rPr>
        <w:t>ΠΡΟΔΙΑΓΡΑΦΕΣ ΘΑΛΑΜΟΥ ΑΣΦΑΛΕΙΑΣ ΑΠΟΘΗΚΕΥΣΗΣ ΙΣΤΟΛΟΓΙΚΩΝ ΠΑΡΑΣΚΕΥΑΣΜΑΤΩΝ (</w:t>
      </w:r>
      <w:r w:rsidRPr="00376534">
        <w:rPr>
          <w:rFonts w:eastAsia="Times New Roman" w:cstheme="minorHAnsi"/>
          <w:b/>
          <w:u w:val="single"/>
          <w:lang w:val="en-US" w:eastAsia="el-GR"/>
        </w:rPr>
        <w:t>CPV</w:t>
      </w:r>
      <w:r w:rsidRPr="00376534">
        <w:rPr>
          <w:rFonts w:eastAsia="Times New Roman" w:cstheme="minorHAnsi"/>
          <w:b/>
          <w:u w:val="single"/>
          <w:lang w:eastAsia="el-GR"/>
        </w:rPr>
        <w:t>44211110-6)</w:t>
      </w:r>
    </w:p>
    <w:p w:rsidR="0040554F" w:rsidRPr="0040554F" w:rsidRDefault="0040554F" w:rsidP="004055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>Να είναι καινούργιος, αμεταχείριστος και σύγχρονης τεχνολογίας.</w:t>
      </w:r>
    </w:p>
    <w:p w:rsidR="0040554F" w:rsidRPr="0040554F" w:rsidRDefault="0040554F" w:rsidP="004055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>Να είναι κατασκευασμένος από χαλύβδινη κατασκευή υψηλής αντοχής με αντιδιαβρωτική ηλεκτροστατική βαφή ή από ανοξείδωτο χάλυβα, κατάλληλο για εργαστηριακή χρήση.</w:t>
      </w:r>
    </w:p>
    <w:p w:rsidR="0040554F" w:rsidRPr="0040554F" w:rsidRDefault="0040554F" w:rsidP="004055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>Να διαθέτει στεγανές θύρες ασφαλούς κλεισίματος.</w:t>
      </w:r>
    </w:p>
    <w:p w:rsidR="0040554F" w:rsidRPr="0040554F" w:rsidRDefault="0040554F" w:rsidP="004055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 xml:space="preserve">Να διαθέτει ενσωματωμένο σύστημα συνεχούς </w:t>
      </w:r>
      <w:proofErr w:type="spellStart"/>
      <w:r w:rsidRPr="0040554F">
        <w:rPr>
          <w:rFonts w:eastAsia="Times New Roman" w:cstheme="minorHAnsi"/>
          <w:sz w:val="20"/>
          <w:szCs w:val="20"/>
          <w:lang w:eastAsia="el-GR"/>
        </w:rPr>
        <w:t>ανακυκλοφορίας</w:t>
      </w:r>
      <w:proofErr w:type="spellEnd"/>
      <w:r w:rsidRPr="0040554F">
        <w:rPr>
          <w:rFonts w:eastAsia="Times New Roman" w:cstheme="minorHAnsi"/>
          <w:sz w:val="20"/>
          <w:szCs w:val="20"/>
          <w:lang w:eastAsia="el-GR"/>
        </w:rPr>
        <w:t xml:space="preserve"> και καθαρισμού του αέρα.</w:t>
      </w:r>
    </w:p>
    <w:p w:rsidR="0040554F" w:rsidRPr="0040554F" w:rsidRDefault="0040554F" w:rsidP="004055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>Το σύστημα φιλτραρίσματος να περιλαμβάνει:</w:t>
      </w:r>
    </w:p>
    <w:p w:rsidR="0040554F" w:rsidRPr="0040554F" w:rsidRDefault="0040554F" w:rsidP="0040554F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40554F">
        <w:rPr>
          <w:rFonts w:eastAsia="Times New Roman" w:cstheme="minorHAnsi"/>
          <w:sz w:val="20"/>
          <w:szCs w:val="20"/>
          <w:lang w:eastAsia="el-GR"/>
        </w:rPr>
        <w:t>προφίλτρο</w:t>
      </w:r>
      <w:proofErr w:type="spellEnd"/>
      <w:r w:rsidRPr="0040554F">
        <w:rPr>
          <w:rFonts w:eastAsia="Times New Roman" w:cstheme="minorHAnsi"/>
          <w:sz w:val="20"/>
          <w:szCs w:val="20"/>
          <w:lang w:eastAsia="el-GR"/>
        </w:rPr>
        <w:t>,</w:t>
      </w:r>
    </w:p>
    <w:p w:rsidR="0040554F" w:rsidRPr="0040554F" w:rsidRDefault="0040554F" w:rsidP="0040554F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>φίλτρο HEPA H14 ή ισοδύναμο,</w:t>
      </w:r>
    </w:p>
    <w:p w:rsidR="0040554F" w:rsidRPr="0040554F" w:rsidRDefault="0040554F" w:rsidP="0040554F">
      <w:pPr>
        <w:numPr>
          <w:ilvl w:val="1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>σύστημα κατακράτησης ή/και καταλυτικής αποδόμησης φορμαλδεΰδης και VOC, όπως φίλτρο ενεργού άνθρακα, φίλτρο ζεόλιθου, τεχνολογία NCCO ή άλλη ισοδύναμη τεχνολογία.</w:t>
      </w:r>
    </w:p>
    <w:p w:rsidR="0040554F" w:rsidRPr="0040554F" w:rsidRDefault="0040554F" w:rsidP="004055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>Να διαθέτει τουλάχιστον τέσσερα (4) μεταλλικά ρυθμιζόμενα καθ' ύψος ράφια.</w:t>
      </w:r>
    </w:p>
    <w:p w:rsidR="0040554F" w:rsidRPr="0040554F" w:rsidRDefault="0040554F" w:rsidP="004055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>Να διαθέτει χωρητικότητα τουλάχιστον 500 λίτρων.</w:t>
      </w:r>
    </w:p>
    <w:p w:rsidR="0040554F" w:rsidRPr="0040554F" w:rsidRDefault="0040554F" w:rsidP="004055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>Να λειτουργεί με τροφοδοσία 230V/50Hz.</w:t>
      </w:r>
    </w:p>
    <w:p w:rsidR="0040554F" w:rsidRPr="0040554F" w:rsidRDefault="0040554F" w:rsidP="004055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>Να φέρει σήμανση CE και να συμμορφώνεται με τις ισχύουσες ευρωπαϊκές οδηγίες.</w:t>
      </w:r>
    </w:p>
    <w:p w:rsidR="0040554F" w:rsidRPr="0040554F" w:rsidRDefault="0040554F" w:rsidP="004055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>Να συνοδεύεται από εγγύηση καλής λειτουργίας τουλάχιστον δύο (2) ετών.</w:t>
      </w:r>
    </w:p>
    <w:p w:rsidR="00376534" w:rsidRPr="00376534" w:rsidRDefault="0040554F" w:rsidP="0040554F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>Να εξασφαλίζεται διαθεσιμότητα ανταλλακτικών και τεχνικής υποστήριξης για τουλάχιστον δέκα (10) έτη.</w:t>
      </w:r>
    </w:p>
    <w:p w:rsidR="0040554F" w:rsidRPr="0040554F" w:rsidRDefault="0040554F" w:rsidP="00376534">
      <w:p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ab/>
        <w:t xml:space="preserve">Η μεταφορά, παράδοση, εγκατάσταση, θέση σε πλήρη λειτουργία, έλεγχος καλής λειτουργίας και εκπαίδευση του προσωπικού θα πρέπει να πραγματοποιηθούν από τον προμηθευτή χωρίς πρόσθετη οικονομική επιβάρυνση για το Νοσοκομείο. </w:t>
      </w:r>
    </w:p>
    <w:p w:rsidR="0040554F" w:rsidRPr="0040554F" w:rsidRDefault="0040554F" w:rsidP="0040554F">
      <w:pPr>
        <w:spacing w:before="100" w:beforeAutospacing="1" w:after="100" w:afterAutospacing="1"/>
        <w:jc w:val="both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ab/>
        <w:t>Οι συμμετέχοντες οφείλουν με ποινή αποκλεισμού να συμπληρώσουν τον παρακάτω πίνακα συμμόρφωσης. Τα εγχειρίδια που θα κατατεθούν θα είναι μεταφρασμένα στα Ελληνικά: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4051"/>
        <w:gridCol w:w="898"/>
        <w:gridCol w:w="1918"/>
        <w:gridCol w:w="1125"/>
      </w:tblGrid>
      <w:tr w:rsidR="0040554F" w:rsidRPr="0040554F" w:rsidTr="00376534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b/>
                <w:bCs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b/>
                <w:bCs/>
                <w:sz w:val="20"/>
                <w:szCs w:val="20"/>
                <w:lang w:eastAsia="el-GR"/>
              </w:rPr>
              <w:t>Προδιαγραφή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b/>
                <w:bCs/>
                <w:sz w:val="20"/>
                <w:szCs w:val="20"/>
                <w:lang w:eastAsia="el-GR"/>
              </w:rPr>
              <w:t>Απαίτηση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b/>
                <w:bCs/>
                <w:sz w:val="20"/>
                <w:szCs w:val="20"/>
                <w:lang w:eastAsia="el-GR"/>
              </w:rPr>
              <w:t>Συμμόρφωση (ΝΑΙ/ΟΧΙ)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b/>
                <w:bCs/>
                <w:sz w:val="20"/>
                <w:szCs w:val="20"/>
                <w:lang w:eastAsia="el-GR"/>
              </w:rPr>
              <w:t>Παραπομπή</w:t>
            </w:r>
          </w:p>
        </w:tc>
      </w:tr>
      <w:tr w:rsidR="0040554F" w:rsidRPr="0040554F" w:rsidTr="0037653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0554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Μεταλλική κατασκευή (χάλυβας ή </w:t>
            </w:r>
            <w:proofErr w:type="spellStart"/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inox</w:t>
            </w:r>
            <w:proofErr w:type="spellEnd"/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ΝΑΙ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40554F" w:rsidRPr="0040554F" w:rsidTr="0037653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0554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Σύστημα </w:t>
            </w:r>
            <w:proofErr w:type="spellStart"/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προφίλτρου</w:t>
            </w:r>
            <w:proofErr w:type="spellEnd"/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ΝΑΙ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40554F" w:rsidRPr="0040554F" w:rsidTr="0037653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0554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HEPA H14 ή ισοδύναμο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ΝΑΙ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40554F" w:rsidRPr="0040554F" w:rsidTr="0037653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0554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Φίλτρο VOC (άνθρακας/ζεόλιθος/NCCO ή ισοδύναμο)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ΝΑΙ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40554F" w:rsidRPr="0040554F" w:rsidTr="0037653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0554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Ρυθμιζόμενα ράφια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≥4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40554F" w:rsidRPr="0040554F" w:rsidTr="0037653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0554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Χωρητικότητα ≥500L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ΝΑΙ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40554F" w:rsidRPr="0040554F" w:rsidTr="0037653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0554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 xml:space="preserve">CE - ISO 9001 του κατασκευαστή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ΝΑΙ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40554F" w:rsidRPr="0040554F" w:rsidTr="0037653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0554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Εγγύηση ≥2 έτη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ΝΑΙ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40554F" w:rsidRPr="0040554F" w:rsidTr="0037653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0554F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Εγκατάσταση από προμηθευτή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40554F">
              <w:rPr>
                <w:rFonts w:eastAsia="Times New Roman" w:cstheme="minorHAnsi"/>
                <w:sz w:val="20"/>
                <w:szCs w:val="20"/>
                <w:lang w:eastAsia="el-GR"/>
              </w:rPr>
              <w:t>ΝΑΙ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0554F" w:rsidRPr="0040554F" w:rsidRDefault="0040554F" w:rsidP="004055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</w:tbl>
    <w:p w:rsidR="0040554F" w:rsidRPr="0040554F" w:rsidRDefault="0040554F" w:rsidP="0040554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b/>
          <w:bCs/>
          <w:sz w:val="20"/>
          <w:szCs w:val="20"/>
          <w:lang w:eastAsia="el-GR"/>
        </w:rPr>
        <w:t>Ενδεικτικός προϋπολογισμός προμήθειας:</w:t>
      </w:r>
    </w:p>
    <w:p w:rsidR="0040554F" w:rsidRPr="0040554F" w:rsidRDefault="0040554F" w:rsidP="004055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 xml:space="preserve">Καθαρή αξία: </w:t>
      </w:r>
      <w:r w:rsidRPr="0040554F">
        <w:rPr>
          <w:rFonts w:eastAsia="Times New Roman" w:cstheme="minorHAnsi"/>
          <w:b/>
          <w:bCs/>
          <w:sz w:val="20"/>
          <w:szCs w:val="20"/>
          <w:lang w:eastAsia="el-GR"/>
        </w:rPr>
        <w:t>7.200,00 €</w:t>
      </w:r>
    </w:p>
    <w:p w:rsidR="0040554F" w:rsidRPr="0040554F" w:rsidRDefault="0040554F" w:rsidP="004055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 xml:space="preserve">ΦΠΑ 24%: </w:t>
      </w:r>
      <w:r w:rsidRPr="0040554F">
        <w:rPr>
          <w:rFonts w:eastAsia="Times New Roman" w:cstheme="minorHAnsi"/>
          <w:b/>
          <w:bCs/>
          <w:sz w:val="20"/>
          <w:szCs w:val="20"/>
          <w:lang w:eastAsia="el-GR"/>
        </w:rPr>
        <w:t>1.728,00 €</w:t>
      </w:r>
      <w:bookmarkStart w:id="0" w:name="_GoBack"/>
      <w:bookmarkEnd w:id="0"/>
    </w:p>
    <w:p w:rsidR="0040554F" w:rsidRPr="0040554F" w:rsidRDefault="0040554F" w:rsidP="0040554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40554F">
        <w:rPr>
          <w:rFonts w:eastAsia="Times New Roman" w:cstheme="minorHAnsi"/>
          <w:sz w:val="20"/>
          <w:szCs w:val="20"/>
          <w:lang w:eastAsia="el-GR"/>
        </w:rPr>
        <w:t xml:space="preserve">Συνολική αξία: </w:t>
      </w:r>
      <w:r w:rsidRPr="0040554F">
        <w:rPr>
          <w:rFonts w:eastAsia="Times New Roman" w:cstheme="minorHAnsi"/>
          <w:b/>
          <w:bCs/>
          <w:sz w:val="20"/>
          <w:szCs w:val="20"/>
          <w:lang w:eastAsia="el-GR"/>
        </w:rPr>
        <w:t>8.928,00 €</w:t>
      </w:r>
    </w:p>
    <w:p w:rsidR="009D36C4" w:rsidRDefault="009D36C4"/>
    <w:sectPr w:rsidR="009D36C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78537F"/>
    <w:multiLevelType w:val="multilevel"/>
    <w:tmpl w:val="F9BA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23F3231"/>
    <w:multiLevelType w:val="multilevel"/>
    <w:tmpl w:val="C936A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54F"/>
    <w:rsid w:val="00376534"/>
    <w:rsid w:val="0040554F"/>
    <w:rsid w:val="009D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Γραφείο Προμηθειών 9</dc:creator>
  <cp:lastModifiedBy>Γραφείο Προμηθειών 9</cp:lastModifiedBy>
  <cp:revision>2</cp:revision>
  <dcterms:created xsi:type="dcterms:W3CDTF">2026-09-28T09:36:00Z</dcterms:created>
  <dcterms:modified xsi:type="dcterms:W3CDTF">2026-09-28T09:36:00Z</dcterms:modified>
</cp:coreProperties>
</file>